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C0" w:rsidRPr="00BE1EC0" w:rsidRDefault="00BE1EC0" w:rsidP="00BE1EC0">
      <w:pPr>
        <w:jc w:val="center"/>
        <w:rPr>
          <w:rFonts w:asciiTheme="majorHAnsi" w:hAnsiTheme="majorHAnsi"/>
          <w:b/>
          <w:sz w:val="20"/>
          <w:szCs w:val="20"/>
        </w:rPr>
      </w:pPr>
      <w:r w:rsidRPr="00BE1EC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E1EC0">
        <w:rPr>
          <w:rFonts w:asciiTheme="majorHAnsi" w:hAnsiTheme="majorHAnsi"/>
          <w:b/>
          <w:sz w:val="20"/>
          <w:szCs w:val="20"/>
        </w:rPr>
        <w:br/>
      </w:r>
      <w:r w:rsidR="00084D58" w:rsidRPr="00BE1EC0">
        <w:rPr>
          <w:rFonts w:asciiTheme="majorHAnsi" w:hAnsiTheme="majorHAnsi"/>
          <w:b/>
          <w:sz w:val="20"/>
          <w:szCs w:val="20"/>
        </w:rPr>
        <w:t>РАСПОРЯЖЕНИЕ</w:t>
      </w:r>
      <w:r w:rsidR="00F42120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5629B5" w:rsidRPr="00BE1EC0" w:rsidRDefault="00084D58" w:rsidP="00BE1EC0">
      <w:pPr>
        <w:jc w:val="center"/>
        <w:rPr>
          <w:rFonts w:asciiTheme="majorHAnsi" w:hAnsiTheme="majorHAnsi"/>
          <w:b/>
          <w:sz w:val="20"/>
          <w:szCs w:val="20"/>
        </w:rPr>
      </w:pPr>
      <w:r w:rsidRPr="00BE1EC0">
        <w:rPr>
          <w:rFonts w:asciiTheme="majorHAnsi" w:hAnsiTheme="majorHAnsi"/>
          <w:b/>
          <w:sz w:val="20"/>
          <w:szCs w:val="20"/>
        </w:rPr>
        <w:t>20 июня 2023 года</w:t>
      </w:r>
      <w:r w:rsidR="00EB0FA0" w:rsidRPr="00BE1EC0">
        <w:rPr>
          <w:rFonts w:asciiTheme="majorHAnsi" w:hAnsiTheme="majorHAnsi"/>
          <w:b/>
          <w:sz w:val="20"/>
          <w:szCs w:val="20"/>
        </w:rPr>
        <w:t xml:space="preserve"> </w:t>
      </w:r>
      <w:r w:rsidRPr="00BE1EC0">
        <w:rPr>
          <w:rFonts w:asciiTheme="majorHAnsi" w:hAnsiTheme="majorHAnsi"/>
          <w:b/>
          <w:sz w:val="20"/>
          <w:szCs w:val="20"/>
        </w:rPr>
        <w:t>№</w:t>
      </w:r>
      <w:r w:rsidR="00EB0FA0" w:rsidRPr="00BE1EC0">
        <w:rPr>
          <w:rFonts w:asciiTheme="majorHAnsi" w:hAnsiTheme="majorHAnsi"/>
          <w:b/>
          <w:sz w:val="20"/>
          <w:szCs w:val="20"/>
        </w:rPr>
        <w:t xml:space="preserve"> </w:t>
      </w:r>
      <w:r w:rsidRPr="00BE1EC0">
        <w:rPr>
          <w:rFonts w:asciiTheme="majorHAnsi" w:hAnsiTheme="majorHAnsi"/>
          <w:b/>
          <w:sz w:val="20"/>
          <w:szCs w:val="20"/>
        </w:rPr>
        <w:t>1034-р</w:t>
      </w:r>
    </w:p>
    <w:p w:rsidR="005629B5" w:rsidRPr="00BE1EC0" w:rsidRDefault="00EB0FA0" w:rsidP="00BE1EC0">
      <w:pPr>
        <w:jc w:val="center"/>
        <w:rPr>
          <w:rFonts w:asciiTheme="majorHAnsi" w:hAnsiTheme="majorHAnsi"/>
          <w:b/>
          <w:sz w:val="20"/>
          <w:szCs w:val="20"/>
        </w:rPr>
      </w:pPr>
      <w:r w:rsidRPr="00BE1EC0">
        <w:rPr>
          <w:rFonts w:asciiTheme="majorHAnsi" w:hAnsiTheme="majorHAnsi"/>
          <w:b/>
          <w:sz w:val="20"/>
          <w:szCs w:val="20"/>
        </w:rPr>
        <w:t>«О</w:t>
      </w:r>
      <w:r w:rsidR="00084D58" w:rsidRPr="00BE1EC0">
        <w:rPr>
          <w:rFonts w:asciiTheme="majorHAnsi" w:hAnsiTheme="majorHAnsi"/>
          <w:b/>
          <w:sz w:val="20"/>
          <w:szCs w:val="20"/>
        </w:rPr>
        <w:t>б установлении в пользу ПАО «РОССЕТИ Юг» публичного сервитута в целях эксплуатации объектов</w:t>
      </w:r>
      <w:r w:rsidRPr="00BE1EC0">
        <w:rPr>
          <w:rFonts w:asciiTheme="majorHAnsi" w:hAnsiTheme="majorHAnsi"/>
          <w:b/>
          <w:sz w:val="20"/>
          <w:szCs w:val="20"/>
        </w:rPr>
        <w:t xml:space="preserve"> </w:t>
      </w:r>
      <w:r w:rsidR="00084D58" w:rsidRPr="00BE1EC0">
        <w:rPr>
          <w:rFonts w:asciiTheme="majorHAnsi" w:hAnsiTheme="majorHAnsi"/>
          <w:b/>
          <w:sz w:val="20"/>
          <w:szCs w:val="20"/>
        </w:rPr>
        <w:t>электросетевого</w:t>
      </w:r>
      <w:r w:rsidRPr="00BE1EC0">
        <w:rPr>
          <w:rFonts w:asciiTheme="majorHAnsi" w:hAnsiTheme="majorHAnsi"/>
          <w:b/>
          <w:sz w:val="20"/>
          <w:szCs w:val="20"/>
        </w:rPr>
        <w:t xml:space="preserve"> </w:t>
      </w:r>
      <w:r w:rsidR="00084D58" w:rsidRPr="00BE1EC0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</w:t>
      </w:r>
      <w:r w:rsidR="00084D58" w:rsidRPr="00BE1EC0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084D58" w:rsidRPr="00BE1EC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84D58" w:rsidRPr="00BE1EC0">
        <w:rPr>
          <w:rFonts w:asciiTheme="majorHAnsi" w:hAnsiTheme="majorHAnsi"/>
          <w:b/>
          <w:sz w:val="20"/>
          <w:szCs w:val="20"/>
        </w:rPr>
        <w:t xml:space="preserve"> ТП-227 ф.128 </w:t>
      </w:r>
      <w:r w:rsidR="00084D58" w:rsidRPr="00BE1EC0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084D58" w:rsidRPr="00BE1EC0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084D58" w:rsidRPr="00BE1EC0">
        <w:rPr>
          <w:rFonts w:asciiTheme="majorHAnsi" w:hAnsiTheme="majorHAnsi"/>
          <w:b/>
          <w:sz w:val="20"/>
          <w:szCs w:val="20"/>
        </w:rPr>
        <w:t>» (реестровый номер - 30:12-6.1983)</w:t>
      </w:r>
      <w:r w:rsidRPr="00BE1EC0">
        <w:rPr>
          <w:rFonts w:asciiTheme="majorHAnsi" w:hAnsiTheme="majorHAnsi"/>
          <w:b/>
          <w:sz w:val="20"/>
          <w:szCs w:val="20"/>
        </w:rPr>
        <w:t>»</w:t>
      </w:r>
    </w:p>
    <w:p w:rsidR="005629B5" w:rsidRPr="00BE1EC0" w:rsidRDefault="00084D58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03-10-02-1861/22, в соответствии со ст. 23, </w:t>
      </w:r>
      <w:proofErr w:type="spellStart"/>
      <w:r w:rsidRPr="00BE1EC0">
        <w:rPr>
          <w:rFonts w:ascii="Arial" w:hAnsi="Arial" w:cs="Arial"/>
          <w:sz w:val="18"/>
          <w:szCs w:val="18"/>
        </w:rPr>
        <w:t>ст.ст</w:t>
      </w:r>
      <w:proofErr w:type="spellEnd"/>
      <w:r w:rsidRPr="00BE1EC0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BE1EC0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BE1EC0">
        <w:rPr>
          <w:rFonts w:ascii="Arial" w:hAnsi="Arial" w:cs="Arial"/>
          <w:sz w:val="18"/>
          <w:szCs w:val="18"/>
        </w:rPr>
        <w:t>п</w:t>
      </w:r>
      <w:proofErr w:type="gramStart"/>
      <w:r w:rsidRPr="00BE1EC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E1EC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.Российской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BE1EC0">
        <w:rPr>
          <w:rFonts w:ascii="Arial" w:hAnsi="Arial" w:cs="Arial"/>
          <w:sz w:val="18"/>
          <w:szCs w:val="18"/>
        </w:rPr>
        <w:t>ства и особых условий использования земельных участков, расположенных в границах таких зон»,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84D58" w:rsidRPr="00BE1EC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84D58" w:rsidRPr="00BE1EC0">
        <w:rPr>
          <w:rFonts w:ascii="Arial" w:hAnsi="Arial" w:cs="Arial"/>
          <w:sz w:val="18"/>
          <w:szCs w:val="18"/>
        </w:rPr>
        <w:t>Россети</w:t>
      </w:r>
      <w:proofErr w:type="spellEnd"/>
      <w:r w:rsidR="00084D58" w:rsidRPr="00BE1EC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84D58" w:rsidRPr="00BE1EC0">
        <w:rPr>
          <w:rFonts w:ascii="Arial" w:hAnsi="Arial" w:cs="Arial"/>
          <w:sz w:val="18"/>
          <w:szCs w:val="18"/>
        </w:rPr>
        <w:t xml:space="preserve"> Ростовская область, г. Ростов-на-Дону, ул</w:t>
      </w:r>
      <w:r w:rsidR="00084D58" w:rsidRPr="00BE1EC0">
        <w:rPr>
          <w:rFonts w:ascii="Arial" w:hAnsi="Arial" w:cs="Arial"/>
          <w:sz w:val="18"/>
          <w:szCs w:val="18"/>
        </w:rPr>
        <w:t>. Большая Садовая, 49) публичный сервитут в целях эксплуатации объектов электросетевого хозяйства «</w:t>
      </w:r>
      <w:proofErr w:type="gramStart"/>
      <w:r w:rsidR="00084D58" w:rsidRPr="00BE1EC0">
        <w:rPr>
          <w:rFonts w:ascii="Arial" w:hAnsi="Arial" w:cs="Arial"/>
          <w:sz w:val="18"/>
          <w:szCs w:val="18"/>
        </w:rPr>
        <w:t>ВЛ</w:t>
      </w:r>
      <w:proofErr w:type="gramEnd"/>
      <w:r w:rsidR="00084D58" w:rsidRPr="00BE1EC0">
        <w:rPr>
          <w:rFonts w:ascii="Arial" w:hAnsi="Arial" w:cs="Arial"/>
          <w:sz w:val="18"/>
          <w:szCs w:val="18"/>
        </w:rPr>
        <w:t xml:space="preserve">- 0,4кВ от ТП-227 - 120 +240м; </w:t>
      </w:r>
      <w:proofErr w:type="gramStart"/>
      <w:r w:rsidR="00084D58" w:rsidRPr="00BE1EC0">
        <w:rPr>
          <w:rFonts w:ascii="Arial" w:hAnsi="Arial" w:cs="Arial"/>
          <w:sz w:val="18"/>
          <w:szCs w:val="18"/>
        </w:rPr>
        <w:t xml:space="preserve">ВЛ-0,4кВ от ТП-227 (по ул. Бэра) - 615 м», расположенных в границах охранной зоны «ЛЭП-0,4 </w:t>
      </w:r>
      <w:proofErr w:type="spellStart"/>
      <w:r w:rsidR="00084D58" w:rsidRPr="00BE1EC0">
        <w:rPr>
          <w:rFonts w:ascii="Arial" w:hAnsi="Arial" w:cs="Arial"/>
          <w:sz w:val="18"/>
          <w:szCs w:val="18"/>
        </w:rPr>
        <w:t>кВ</w:t>
      </w:r>
      <w:proofErr w:type="spellEnd"/>
      <w:r w:rsidR="00084D58" w:rsidRPr="00BE1EC0">
        <w:rPr>
          <w:rFonts w:ascii="Arial" w:hAnsi="Arial" w:cs="Arial"/>
          <w:sz w:val="18"/>
          <w:szCs w:val="18"/>
        </w:rPr>
        <w:t xml:space="preserve"> ТП-227 ф.128 ПС Северная» (рее</w:t>
      </w:r>
      <w:r w:rsidR="00084D58" w:rsidRPr="00BE1EC0">
        <w:rPr>
          <w:rFonts w:ascii="Arial" w:hAnsi="Arial" w:cs="Arial"/>
          <w:sz w:val="18"/>
          <w:szCs w:val="18"/>
        </w:rPr>
        <w:t>стровый номер - 30:12-6.1983)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</w:t>
      </w:r>
      <w:r w:rsidR="00084D58" w:rsidRPr="00BE1EC0">
        <w:rPr>
          <w:rFonts w:ascii="Arial" w:hAnsi="Arial" w:cs="Arial"/>
          <w:sz w:val="18"/>
          <w:szCs w:val="18"/>
        </w:rPr>
        <w:t>ложении 1.</w:t>
      </w:r>
      <w:proofErr w:type="gramEnd"/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2. </w:t>
      </w:r>
      <w:r w:rsidR="00084D58" w:rsidRPr="00BE1EC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3. </w:t>
      </w:r>
      <w:r w:rsidR="00084D58" w:rsidRPr="00BE1EC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84D58" w:rsidRPr="00BE1EC0">
        <w:rPr>
          <w:rFonts w:ascii="Arial" w:hAnsi="Arial" w:cs="Arial"/>
          <w:sz w:val="18"/>
          <w:szCs w:val="18"/>
        </w:rPr>
        <w:t>Россети</w:t>
      </w:r>
      <w:proofErr w:type="spellEnd"/>
      <w:r w:rsidR="00084D58" w:rsidRPr="00BE1EC0">
        <w:rPr>
          <w:rFonts w:ascii="Arial" w:hAnsi="Arial" w:cs="Arial"/>
          <w:sz w:val="18"/>
          <w:szCs w:val="18"/>
        </w:rPr>
        <w:t xml:space="preserve"> Юг» с учетом ограничен</w:t>
      </w:r>
      <w:r w:rsidR="00084D58" w:rsidRPr="00BE1EC0">
        <w:rPr>
          <w:rFonts w:ascii="Arial" w:hAnsi="Arial" w:cs="Arial"/>
          <w:sz w:val="18"/>
          <w:szCs w:val="18"/>
        </w:rPr>
        <w:t xml:space="preserve">ий, предусмотренных действующим законодательством. </w:t>
      </w:r>
      <w:proofErr w:type="gramStart"/>
      <w:r w:rsidR="00084D58" w:rsidRPr="00BE1EC0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</w:t>
      </w:r>
      <w:r w:rsidR="00EB0FA0" w:rsidRPr="00BE1EC0">
        <w:rPr>
          <w:rFonts w:ascii="Arial" w:hAnsi="Arial" w:cs="Arial"/>
          <w:sz w:val="18"/>
          <w:szCs w:val="18"/>
        </w:rPr>
        <w:t xml:space="preserve">1 </w:t>
      </w:r>
      <w:r w:rsidR="00084D58" w:rsidRPr="00BE1EC0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</w:t>
      </w:r>
      <w:r w:rsidR="00084D58" w:rsidRPr="00BE1EC0">
        <w:rPr>
          <w:rFonts w:ascii="Arial" w:hAnsi="Arial" w:cs="Arial"/>
          <w:sz w:val="18"/>
          <w:szCs w:val="18"/>
        </w:rPr>
        <w:t xml:space="preserve">т один год - </w:t>
      </w:r>
      <w:r w:rsidR="00084D58" w:rsidRPr="00BE1EC0">
        <w:rPr>
          <w:rFonts w:ascii="Arial" w:hAnsi="Arial" w:cs="Arial"/>
          <w:sz w:val="18"/>
          <w:szCs w:val="18"/>
        </w:rPr>
        <w:t>в отношении иных земельных участков).</w:t>
      </w:r>
      <w:proofErr w:type="gramEnd"/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4. </w:t>
      </w:r>
      <w:r w:rsidR="00084D58" w:rsidRPr="00BE1EC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5. </w:t>
      </w:r>
      <w:r w:rsidR="00084D58" w:rsidRPr="00BE1EC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84D58" w:rsidRPr="00BE1EC0">
        <w:rPr>
          <w:rFonts w:ascii="Arial" w:hAnsi="Arial" w:cs="Arial"/>
          <w:sz w:val="18"/>
          <w:szCs w:val="18"/>
        </w:rPr>
        <w:t>Россети</w:t>
      </w:r>
      <w:proofErr w:type="spellEnd"/>
      <w:r w:rsidR="00084D58" w:rsidRPr="00BE1EC0">
        <w:rPr>
          <w:rFonts w:ascii="Arial" w:hAnsi="Arial" w:cs="Arial"/>
          <w:sz w:val="18"/>
          <w:szCs w:val="18"/>
        </w:rPr>
        <w:t xml:space="preserve"> Юг»: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5.1. </w:t>
      </w:r>
      <w:r w:rsidR="00084D58" w:rsidRPr="00BE1EC0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084D58" w:rsidRPr="00BE1EC0">
        <w:rPr>
          <w:rFonts w:ascii="Arial" w:hAnsi="Arial" w:cs="Arial"/>
          <w:sz w:val="18"/>
          <w:szCs w:val="18"/>
        </w:rPr>
        <w:t>указанные в приложении 1.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-8 статьи 39.50 Земельного к</w:t>
      </w:r>
      <w:r w:rsidR="00084D58" w:rsidRPr="00BE1EC0">
        <w:rPr>
          <w:rFonts w:ascii="Arial" w:hAnsi="Arial" w:cs="Arial"/>
          <w:sz w:val="18"/>
          <w:szCs w:val="18"/>
        </w:rPr>
        <w:t>одекса Российской Федерации.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5.2. </w:t>
      </w:r>
      <w:r w:rsidR="00084D58" w:rsidRPr="00BE1EC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84D58" w:rsidRPr="00BE1EC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</w:t>
      </w:r>
      <w:r w:rsidR="00084D58" w:rsidRPr="00BE1EC0">
        <w:rPr>
          <w:rFonts w:ascii="Arial" w:hAnsi="Arial" w:cs="Arial"/>
          <w:sz w:val="18"/>
          <w:szCs w:val="18"/>
        </w:rPr>
        <w:t>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</w:t>
      </w:r>
      <w:r w:rsidR="00084D58" w:rsidRPr="00BE1EC0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7. </w:t>
      </w:r>
      <w:r w:rsidR="00084D58" w:rsidRPr="00BE1EC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</w:t>
      </w:r>
      <w:r w:rsidR="00084D58" w:rsidRPr="00BE1EC0">
        <w:rPr>
          <w:rFonts w:ascii="Arial" w:hAnsi="Arial" w:cs="Arial"/>
          <w:sz w:val="18"/>
          <w:szCs w:val="18"/>
        </w:rPr>
        <w:t>ня принятия настоящего распоряжения администрации муниципального образования «Городской округ город Астрахань»: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7.1. </w:t>
      </w:r>
      <w:r w:rsidR="00084D58" w:rsidRPr="00BE1EC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</w:t>
      </w:r>
      <w:r w:rsidR="00084D58" w:rsidRPr="00BE1EC0">
        <w:rPr>
          <w:rFonts w:ascii="Arial" w:hAnsi="Arial" w:cs="Arial"/>
          <w:sz w:val="18"/>
          <w:szCs w:val="18"/>
        </w:rPr>
        <w:t xml:space="preserve">ниц публичного сервитута в Управление </w:t>
      </w:r>
      <w:proofErr w:type="spellStart"/>
      <w:r w:rsidR="00084D58" w:rsidRPr="00BE1EC0">
        <w:rPr>
          <w:rFonts w:ascii="Arial" w:hAnsi="Arial" w:cs="Arial"/>
          <w:sz w:val="18"/>
          <w:szCs w:val="18"/>
        </w:rPr>
        <w:t>Росреестра</w:t>
      </w:r>
      <w:proofErr w:type="spellEnd"/>
      <w:r w:rsidR="00084D58" w:rsidRPr="00BE1EC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7.2. </w:t>
      </w:r>
      <w:r w:rsidR="00084D58" w:rsidRPr="00BE1EC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</w:t>
      </w:r>
      <w:r w:rsidR="00084D58" w:rsidRPr="00BE1EC0">
        <w:rPr>
          <w:rFonts w:ascii="Arial" w:hAnsi="Arial" w:cs="Arial"/>
          <w:sz w:val="18"/>
          <w:szCs w:val="18"/>
        </w:rPr>
        <w:t>мельных участков, способах связи с ними, копии документов, подтверждающих права указанных лиц на земельные участки.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7.3. </w:t>
      </w:r>
      <w:r w:rsidR="00084D58" w:rsidRPr="00BE1EC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629B5" w:rsidRPr="00BE1EC0" w:rsidRDefault="00E26C4F" w:rsidP="00BE1E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E1EC0">
        <w:rPr>
          <w:rFonts w:ascii="Arial" w:hAnsi="Arial" w:cs="Arial"/>
          <w:sz w:val="18"/>
          <w:szCs w:val="18"/>
        </w:rPr>
        <w:t xml:space="preserve">8. </w:t>
      </w:r>
      <w:r w:rsidR="00084D58" w:rsidRPr="00BE1EC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</w:t>
      </w:r>
      <w:r w:rsidR="00084D58" w:rsidRPr="00BE1EC0">
        <w:rPr>
          <w:rFonts w:ascii="Arial" w:hAnsi="Arial" w:cs="Arial"/>
          <w:sz w:val="18"/>
          <w:szCs w:val="18"/>
        </w:rPr>
        <w:t xml:space="preserve">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84D58" w:rsidRPr="00BE1EC0">
        <w:rPr>
          <w:rFonts w:ascii="Arial" w:hAnsi="Arial" w:cs="Arial"/>
          <w:sz w:val="18"/>
          <w:szCs w:val="18"/>
        </w:rPr>
        <w:t>разместить</w:t>
      </w:r>
      <w:proofErr w:type="gramEnd"/>
      <w:r w:rsidR="00084D58" w:rsidRPr="00BE1EC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</w:t>
      </w:r>
      <w:r w:rsidR="00084D58" w:rsidRPr="00BE1EC0">
        <w:rPr>
          <w:rFonts w:ascii="Arial" w:hAnsi="Arial" w:cs="Arial"/>
          <w:sz w:val="18"/>
          <w:szCs w:val="18"/>
        </w:rPr>
        <w:t>о образования «Городской округ город Астрахань» на</w:t>
      </w:r>
      <w:r w:rsidR="00BE1EC0" w:rsidRPr="00BE1EC0">
        <w:rPr>
          <w:rFonts w:ascii="Arial" w:hAnsi="Arial" w:cs="Arial"/>
          <w:sz w:val="18"/>
          <w:szCs w:val="18"/>
        </w:rPr>
        <w:t xml:space="preserve"> </w:t>
      </w:r>
      <w:r w:rsidR="00084D58" w:rsidRPr="00BE1EC0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5629B5" w:rsidRPr="00BE1EC0" w:rsidRDefault="00084D58" w:rsidP="00BE1EC0">
      <w:pPr>
        <w:jc w:val="right"/>
        <w:rPr>
          <w:rFonts w:ascii="Arial" w:hAnsi="Arial" w:cs="Arial"/>
          <w:b/>
          <w:sz w:val="18"/>
          <w:szCs w:val="18"/>
        </w:rPr>
      </w:pPr>
      <w:r w:rsidRPr="00BE1EC0">
        <w:rPr>
          <w:rFonts w:ascii="Arial" w:hAnsi="Arial" w:cs="Arial"/>
          <w:b/>
          <w:sz w:val="18"/>
          <w:szCs w:val="18"/>
        </w:rPr>
        <w:t>Глава муниципального</w:t>
      </w:r>
      <w:r w:rsidR="006F78CF">
        <w:rPr>
          <w:rFonts w:ascii="Arial" w:hAnsi="Arial" w:cs="Arial"/>
          <w:b/>
          <w:sz w:val="18"/>
          <w:szCs w:val="18"/>
        </w:rPr>
        <w:t xml:space="preserve"> </w:t>
      </w:r>
      <w:r w:rsidRPr="00BE1EC0">
        <w:rPr>
          <w:rFonts w:ascii="Arial" w:hAnsi="Arial" w:cs="Arial"/>
          <w:b/>
          <w:sz w:val="18"/>
          <w:szCs w:val="18"/>
        </w:rPr>
        <w:t>образования</w:t>
      </w:r>
      <w:r w:rsidR="00BE1EC0" w:rsidRPr="00BE1EC0">
        <w:rPr>
          <w:rFonts w:ascii="Arial" w:hAnsi="Arial" w:cs="Arial"/>
          <w:b/>
          <w:sz w:val="18"/>
          <w:szCs w:val="18"/>
        </w:rPr>
        <w:t xml:space="preserve"> </w:t>
      </w:r>
      <w:r w:rsidRPr="00BE1EC0">
        <w:rPr>
          <w:rFonts w:ascii="Arial" w:hAnsi="Arial" w:cs="Arial"/>
          <w:b/>
          <w:sz w:val="18"/>
          <w:szCs w:val="18"/>
        </w:rPr>
        <w:t>«Городской округ город Астрах</w:t>
      </w:r>
      <w:r w:rsidR="00BE1EC0" w:rsidRPr="00BE1EC0">
        <w:rPr>
          <w:rFonts w:ascii="Arial" w:hAnsi="Arial" w:cs="Arial"/>
          <w:b/>
          <w:sz w:val="18"/>
          <w:szCs w:val="18"/>
        </w:rPr>
        <w:t>ан</w:t>
      </w:r>
      <w:r w:rsidRPr="00BE1EC0">
        <w:rPr>
          <w:rFonts w:ascii="Arial" w:hAnsi="Arial" w:cs="Arial"/>
          <w:b/>
          <w:sz w:val="18"/>
          <w:szCs w:val="18"/>
        </w:rPr>
        <w:t>ь»</w:t>
      </w:r>
      <w:r w:rsidR="00BE1EC0" w:rsidRPr="00BE1EC0">
        <w:rPr>
          <w:rFonts w:ascii="Arial" w:hAnsi="Arial" w:cs="Arial"/>
          <w:b/>
          <w:sz w:val="18"/>
          <w:szCs w:val="18"/>
        </w:rPr>
        <w:t xml:space="preserve"> </w:t>
      </w:r>
      <w:r w:rsidRPr="00BE1EC0">
        <w:rPr>
          <w:rFonts w:ascii="Arial" w:hAnsi="Arial" w:cs="Arial"/>
          <w:b/>
          <w:sz w:val="18"/>
          <w:szCs w:val="18"/>
        </w:rPr>
        <w:t>О.А. Полумордвинов</w:t>
      </w:r>
    </w:p>
    <w:p w:rsidR="005629B5" w:rsidRPr="00E26C4F" w:rsidRDefault="005629B5" w:rsidP="00E26C4F"/>
    <w:sectPr w:rsidR="005629B5" w:rsidRPr="00E26C4F" w:rsidSect="00BE1EC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D58" w:rsidRDefault="00084D58">
      <w:r>
        <w:separator/>
      </w:r>
    </w:p>
  </w:endnote>
  <w:endnote w:type="continuationSeparator" w:id="0">
    <w:p w:rsidR="00084D58" w:rsidRDefault="0008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D58" w:rsidRDefault="00084D58"/>
  </w:footnote>
  <w:footnote w:type="continuationSeparator" w:id="0">
    <w:p w:rsidR="00084D58" w:rsidRDefault="00084D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31D"/>
    <w:multiLevelType w:val="multilevel"/>
    <w:tmpl w:val="E36AD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629B5"/>
    <w:rsid w:val="00084D58"/>
    <w:rsid w:val="000F7D0F"/>
    <w:rsid w:val="005629B5"/>
    <w:rsid w:val="006F78CF"/>
    <w:rsid w:val="00BE1EC0"/>
    <w:rsid w:val="00DB08EF"/>
    <w:rsid w:val="00E26C4F"/>
    <w:rsid w:val="00EB0FA0"/>
    <w:rsid w:val="00F4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2023-06-20T13:02:00Z</dcterms:created>
  <dcterms:modified xsi:type="dcterms:W3CDTF">2023-06-20T13:06:00Z</dcterms:modified>
</cp:coreProperties>
</file>